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BD464" w14:textId="0D18755E" w:rsidR="008D7483" w:rsidRPr="00684FF7" w:rsidRDefault="008D7483" w:rsidP="00684FF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242424"/>
          <w:kern w:val="36"/>
          <w:sz w:val="28"/>
          <w:szCs w:val="28"/>
          <w:lang w:eastAsia="cs-CZ"/>
          <w14:ligatures w14:val="none"/>
        </w:rPr>
      </w:pPr>
      <w:r w:rsidRPr="00684FF7">
        <w:rPr>
          <w:rFonts w:ascii="Segoe UI" w:eastAsia="Times New Roman" w:hAnsi="Segoe UI" w:cs="Segoe UI"/>
          <w:b/>
          <w:bCs/>
          <w:color w:val="242424"/>
          <w:kern w:val="36"/>
          <w:sz w:val="28"/>
          <w:szCs w:val="28"/>
          <w:lang w:eastAsia="cs-CZ"/>
          <w14:ligatures w14:val="none"/>
        </w:rPr>
        <w:t xml:space="preserve">Běh pro Paměť </w:t>
      </w:r>
      <w:r w:rsidR="00A25A76" w:rsidRPr="00684FF7">
        <w:rPr>
          <w:rFonts w:ascii="Segoe UI" w:eastAsia="Times New Roman" w:hAnsi="Segoe UI" w:cs="Segoe UI"/>
          <w:b/>
          <w:bCs/>
          <w:color w:val="242424"/>
          <w:kern w:val="36"/>
          <w:sz w:val="28"/>
          <w:szCs w:val="28"/>
          <w:lang w:eastAsia="cs-CZ"/>
          <w14:ligatures w14:val="none"/>
        </w:rPr>
        <w:t>národa – Školní</w:t>
      </w:r>
      <w:r w:rsidRPr="00684FF7">
        <w:rPr>
          <w:rFonts w:ascii="Segoe UI" w:eastAsia="Times New Roman" w:hAnsi="Segoe UI" w:cs="Segoe UI"/>
          <w:b/>
          <w:bCs/>
          <w:color w:val="242424"/>
          <w:kern w:val="36"/>
          <w:sz w:val="28"/>
          <w:szCs w:val="28"/>
          <w:lang w:eastAsia="cs-CZ"/>
          <w14:ligatures w14:val="none"/>
        </w:rPr>
        <w:t xml:space="preserve"> výzva</w:t>
      </w:r>
    </w:p>
    <w:p w14:paraId="7EAFBA65" w14:textId="77777777" w:rsidR="008D7483" w:rsidRPr="008D7483" w:rsidRDefault="00000000" w:rsidP="008D7483">
      <w:pPr>
        <w:shd w:val="clear" w:color="auto" w:fill="FFFFFF"/>
        <w:spacing w:beforeAutospacing="1" w:after="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hyperlink r:id="rId5" w:tgtFrame="_blank" w:history="1">
        <w:r w:rsidR="008D7483" w:rsidRPr="008D7483">
          <w:rPr>
            <w:rFonts w:ascii="Segoe UI" w:eastAsia="Times New Roman" w:hAnsi="Segoe UI" w:cs="Segoe UI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cs-CZ"/>
            <w14:ligatures w14:val="none"/>
          </w:rPr>
          <w:t>Stáhnout startovní číslo</w:t>
        </w:r>
      </w:hyperlink>
    </w:p>
    <w:p w14:paraId="368EAC21" w14:textId="77777777" w:rsidR="008D7483" w:rsidRPr="008D7483" w:rsidRDefault="00000000" w:rsidP="008D7483">
      <w:pPr>
        <w:shd w:val="clear" w:color="auto" w:fill="FFFFFF"/>
        <w:spacing w:beforeAutospacing="1" w:after="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hyperlink r:id="rId6" w:tgtFrame="_blank" w:history="1">
        <w:r w:rsidR="008D7483" w:rsidRPr="008D7483">
          <w:rPr>
            <w:rFonts w:ascii="Segoe UI" w:eastAsia="Times New Roman" w:hAnsi="Segoe UI" w:cs="Segoe UI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cs-CZ"/>
            <w14:ligatures w14:val="none"/>
          </w:rPr>
          <w:t>Zadat svůj výsledek</w:t>
        </w:r>
      </w:hyperlink>
    </w:p>
    <w:p w14:paraId="1A6E3626" w14:textId="77777777" w:rsidR="008D7483" w:rsidRPr="008D7483" w:rsidRDefault="00000000" w:rsidP="008D7483">
      <w:pPr>
        <w:shd w:val="clear" w:color="auto" w:fill="FFFFFF"/>
        <w:spacing w:beforeAutospacing="1" w:after="0" w:afterAutospacing="1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</w:pPr>
      <w:hyperlink r:id="rId7" w:tgtFrame="_blank" w:history="1">
        <w:r w:rsidR="008D7483" w:rsidRPr="008D7483">
          <w:rPr>
            <w:rFonts w:ascii="Segoe UI" w:eastAsia="Times New Roman" w:hAnsi="Segoe UI" w:cs="Segoe UI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cs-CZ"/>
            <w14:ligatures w14:val="none"/>
          </w:rPr>
          <w:t>Startovní listina</w:t>
        </w:r>
      </w:hyperlink>
    </w:p>
    <w:p w14:paraId="11200036" w14:textId="77777777" w:rsidR="008D7483" w:rsidRDefault="00000000" w:rsidP="008D7483">
      <w:pPr>
        <w:shd w:val="clear" w:color="auto" w:fill="FFFFFF"/>
        <w:spacing w:beforeAutospacing="1" w:after="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FF"/>
          <w:kern w:val="0"/>
          <w:sz w:val="23"/>
          <w:szCs w:val="23"/>
          <w:u w:val="single"/>
          <w:bdr w:val="none" w:sz="0" w:space="0" w:color="auto" w:frame="1"/>
          <w:lang w:eastAsia="cs-CZ"/>
          <w14:ligatures w14:val="none"/>
        </w:rPr>
      </w:pPr>
      <w:hyperlink r:id="rId8" w:tgtFrame="_blank" w:history="1">
        <w:r w:rsidR="008D7483" w:rsidRPr="008D7483">
          <w:rPr>
            <w:rFonts w:ascii="Segoe UI" w:eastAsia="Times New Roman" w:hAnsi="Segoe UI" w:cs="Segoe UI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cs-CZ"/>
            <w14:ligatures w14:val="none"/>
          </w:rPr>
          <w:t>Výsledková listina</w:t>
        </w:r>
      </w:hyperlink>
    </w:p>
    <w:p w14:paraId="45BAEE7F" w14:textId="1E96379D" w:rsidR="00A25A76" w:rsidRDefault="00A25A76" w:rsidP="001B0F53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ascii="Segoe UI" w:eastAsia="Times New Roman" w:hAnsi="Segoe UI" w:cs="Segoe UI"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</w:pPr>
      <w:r>
        <w:rPr>
          <w:rFonts w:ascii="Segoe UI" w:eastAsia="Times New Roman" w:hAnsi="Segoe UI" w:cs="Segoe UI"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 xml:space="preserve">    Dobrý den,</w:t>
      </w:r>
    </w:p>
    <w:p w14:paraId="4DC4B97E" w14:textId="0A45FC79" w:rsidR="00A25A76" w:rsidRDefault="00A25A76" w:rsidP="001B0F53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ascii="Segoe UI" w:eastAsia="Times New Roman" w:hAnsi="Segoe UI" w:cs="Segoe UI"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</w:pPr>
      <w:r>
        <w:rPr>
          <w:rFonts w:ascii="Segoe UI" w:eastAsia="Times New Roman" w:hAnsi="Segoe UI" w:cs="Segoe UI"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 xml:space="preserve">v letošním školním roce se naše škola zapojila do </w:t>
      </w:r>
      <w:r w:rsidRPr="001B0F53">
        <w:rPr>
          <w:rFonts w:ascii="Segoe UI" w:eastAsia="Times New Roman" w:hAnsi="Segoe UI" w:cs="Segoe UI"/>
          <w:b/>
          <w:bCs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školní výzvy Běhu pro Paměť národa.</w:t>
      </w:r>
      <w:r w:rsidR="00465406">
        <w:rPr>
          <w:rFonts w:ascii="Segoe UI" w:eastAsia="Times New Roman" w:hAnsi="Segoe UI" w:cs="Segoe UI"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 xml:space="preserve"> Máme možnost běžet za všechny, kteří se nevzdali. </w:t>
      </w:r>
      <w:r w:rsidR="00684FF7">
        <w:rPr>
          <w:rFonts w:ascii="Segoe UI" w:eastAsia="Times New Roman" w:hAnsi="Segoe UI" w:cs="Segoe UI"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Můžeme běžet</w:t>
      </w:r>
      <w:r w:rsidR="00465406">
        <w:rPr>
          <w:rFonts w:ascii="Segoe UI" w:eastAsia="Times New Roman" w:hAnsi="Segoe UI" w:cs="Segoe UI"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 xml:space="preserve">, abychom nezapomněli na osudy politických vězňů, válečných veteránů, obětí holocaustu, všech bojovníků za svobodu. Svým během podpoříme neziskovou organizaci Post </w:t>
      </w:r>
      <w:proofErr w:type="spellStart"/>
      <w:r w:rsidR="00465406">
        <w:rPr>
          <w:rFonts w:ascii="Segoe UI" w:eastAsia="Times New Roman" w:hAnsi="Segoe UI" w:cs="Segoe UI"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Bellum</w:t>
      </w:r>
      <w:proofErr w:type="spellEnd"/>
      <w:r w:rsidR="00465406">
        <w:rPr>
          <w:rFonts w:ascii="Segoe UI" w:eastAsia="Times New Roman" w:hAnsi="Segoe UI" w:cs="Segoe UI"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 xml:space="preserve">, která dokumentuje osudy pamětníků, vzdělává děti i dospělé, vypráví příběhy 20. a 21. století. </w:t>
      </w:r>
    </w:p>
    <w:p w14:paraId="6DA7FBCE" w14:textId="072A6679" w:rsidR="00465406" w:rsidRPr="00A25A76" w:rsidRDefault="00465406" w:rsidP="001B0F53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ascii="Segoe UI" w:eastAsia="Times New Roman" w:hAnsi="Segoe UI" w:cs="Segoe UI"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</w:pPr>
      <w:r>
        <w:rPr>
          <w:rFonts w:ascii="Segoe UI" w:eastAsia="Times New Roman" w:hAnsi="Segoe UI" w:cs="Segoe UI"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 xml:space="preserve">Princip je jednoduchý. V období </w:t>
      </w:r>
      <w:r w:rsidRPr="001B0F53">
        <w:rPr>
          <w:rFonts w:ascii="Segoe UI" w:eastAsia="Times New Roman" w:hAnsi="Segoe UI" w:cs="Segoe UI"/>
          <w:b/>
          <w:bCs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od 16. do 31. května žáci, učitelé a další ze</w:t>
      </w:r>
      <w:r>
        <w:rPr>
          <w:rFonts w:ascii="Segoe UI" w:eastAsia="Times New Roman" w:hAnsi="Segoe UI" w:cs="Segoe UI"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 xml:space="preserve"> </w:t>
      </w:r>
      <w:r w:rsidRPr="001B0F53">
        <w:rPr>
          <w:rFonts w:ascii="Segoe UI" w:eastAsia="Times New Roman" w:hAnsi="Segoe UI" w:cs="Segoe UI"/>
          <w:b/>
          <w:bCs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školního kolektivu</w:t>
      </w:r>
      <w:r>
        <w:rPr>
          <w:rFonts w:ascii="Segoe UI" w:eastAsia="Times New Roman" w:hAnsi="Segoe UI" w:cs="Segoe UI"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 xml:space="preserve"> </w:t>
      </w:r>
      <w:r w:rsidR="00684FF7">
        <w:rPr>
          <w:rFonts w:ascii="Segoe UI" w:eastAsia="Times New Roman" w:hAnsi="Segoe UI" w:cs="Segoe UI"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 xml:space="preserve">nahrají </w:t>
      </w:r>
      <w:r>
        <w:rPr>
          <w:rFonts w:ascii="Segoe UI" w:eastAsia="Times New Roman" w:hAnsi="Segoe UI" w:cs="Segoe UI"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 xml:space="preserve">své naběhané kilometry na speciální online portál, kde uvidí své výsledky v součtu za celou školu. </w:t>
      </w:r>
      <w:r w:rsidRPr="001B0F53">
        <w:rPr>
          <w:rFonts w:ascii="Segoe UI" w:eastAsia="Times New Roman" w:hAnsi="Segoe UI" w:cs="Segoe UI"/>
          <w:b/>
          <w:bCs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Započítává se pouze běh</w:t>
      </w:r>
      <w:r>
        <w:rPr>
          <w:rFonts w:ascii="Segoe UI" w:eastAsia="Times New Roman" w:hAnsi="Segoe UI" w:cs="Segoe UI"/>
          <w:color w:val="000000" w:themeColor="text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t>, nikoliv chůze.</w:t>
      </w:r>
    </w:p>
    <w:p w14:paraId="625FE4F7" w14:textId="3CFA6635" w:rsidR="00BE2BB4" w:rsidRPr="001B0F53" w:rsidRDefault="00465406" w:rsidP="008D7483">
      <w:pPr>
        <w:shd w:val="clear" w:color="auto" w:fill="FFFFFF"/>
        <w:spacing w:beforeAutospacing="1" w:after="0" w:afterAutospacing="1" w:line="240" w:lineRule="auto"/>
        <w:outlineLvl w:val="3"/>
        <w:rPr>
          <w:rFonts w:ascii="Segoe UI Emoji" w:hAnsi="Segoe UI Emoji" w:cs="Segoe UI Emoji"/>
          <w:b/>
          <w:bCs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="001B0F53" w:rsidRPr="001B0F53">
        <w:rPr>
          <w:rFonts w:ascii="Segoe UI" w:hAnsi="Segoe UI" w:cs="Segoe UI"/>
          <w:b/>
          <w:bCs/>
          <w:color w:val="242424"/>
          <w:shd w:val="clear" w:color="auto" w:fill="FFFFFF"/>
        </w:rPr>
        <w:t>Jak postupovat</w:t>
      </w:r>
    </w:p>
    <w:p w14:paraId="74987EB5" w14:textId="11F58CEF" w:rsidR="00A36A6E" w:rsidRPr="00684FF7" w:rsidRDefault="00A36A6E" w:rsidP="00A36A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</w:pPr>
      <w:r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Startovní číslo si stáhn</w:t>
      </w:r>
      <w:r w:rsid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ěte</w:t>
      </w:r>
      <w:r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 xml:space="preserve"> a vytiskn</w:t>
      </w:r>
      <w:r w:rsid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ěte</w:t>
      </w:r>
      <w:r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.</w:t>
      </w:r>
      <w:r w:rsidR="001B0F53"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 xml:space="preserve"> Číslo bude také k dispozici na nástěnce u krámku. Může</w:t>
      </w:r>
      <w:r w:rsid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te</w:t>
      </w:r>
      <w:r w:rsidR="001B0F53"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 xml:space="preserve"> si ho, až poběží</w:t>
      </w:r>
      <w:r w:rsid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te</w:t>
      </w:r>
      <w:r w:rsidR="001B0F53"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, umístit na tričko, mikinu.</w:t>
      </w:r>
    </w:p>
    <w:p w14:paraId="1941E5E2" w14:textId="13574597" w:rsidR="00A36A6E" w:rsidRPr="00684FF7" w:rsidRDefault="00A36A6E" w:rsidP="00A36A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</w:pPr>
      <w:r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Nainstaluj</w:t>
      </w:r>
      <w:r w:rsid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te</w:t>
      </w:r>
      <w:r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 xml:space="preserve"> si do svého mobilu běžeckou aplikaci, použij</w:t>
      </w:r>
      <w:r w:rsid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te</w:t>
      </w:r>
      <w:r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 xml:space="preserve"> svoji stávající běžeckou aplikaci nebo použij</w:t>
      </w:r>
      <w:r w:rsid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te</w:t>
      </w:r>
      <w:r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 xml:space="preserve"> chytré hodinky, které umí zaznamenat vzdálenost a čas běhu.</w:t>
      </w:r>
    </w:p>
    <w:p w14:paraId="101CD9F5" w14:textId="651E34B4" w:rsidR="00A36A6E" w:rsidRPr="00684FF7" w:rsidRDefault="00A36A6E" w:rsidP="00A36A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</w:pPr>
      <w:r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Na začátku běhu si spusť</w:t>
      </w:r>
      <w:r w:rsid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te</w:t>
      </w:r>
      <w:r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 xml:space="preserve"> aplikaci a vyběhn</w:t>
      </w:r>
      <w:r w:rsid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ěte</w:t>
      </w:r>
      <w:r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 xml:space="preserve"> na svou trasu – </w:t>
      </w:r>
      <w:r w:rsidRPr="00684FF7">
        <w:rPr>
          <w:rFonts w:ascii="Segoe UI" w:eastAsia="Times New Roman" w:hAnsi="Segoe UI" w:cs="Segoe UI"/>
          <w:b/>
          <w:bCs/>
          <w:color w:val="242424"/>
          <w:kern w:val="0"/>
          <w:lang w:eastAsia="cs-CZ"/>
          <w14:ligatures w14:val="none"/>
        </w:rPr>
        <w:t>běžet může</w:t>
      </w:r>
      <w:r w:rsidR="00684FF7">
        <w:rPr>
          <w:rFonts w:ascii="Segoe UI" w:eastAsia="Times New Roman" w:hAnsi="Segoe UI" w:cs="Segoe UI"/>
          <w:b/>
          <w:bCs/>
          <w:color w:val="242424"/>
          <w:kern w:val="0"/>
          <w:lang w:eastAsia="cs-CZ"/>
          <w14:ligatures w14:val="none"/>
        </w:rPr>
        <w:t>te</w:t>
      </w:r>
      <w:r w:rsidRPr="00684FF7">
        <w:rPr>
          <w:rFonts w:ascii="Segoe UI" w:eastAsia="Times New Roman" w:hAnsi="Segoe UI" w:cs="Segoe UI"/>
          <w:b/>
          <w:bCs/>
          <w:color w:val="242424"/>
          <w:kern w:val="0"/>
          <w:lang w:eastAsia="cs-CZ"/>
          <w14:ligatures w14:val="none"/>
        </w:rPr>
        <w:t xml:space="preserve"> kdekoliv,</w:t>
      </w:r>
      <w:r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 xml:space="preserve"> </w:t>
      </w:r>
      <w:r w:rsidRPr="00684FF7">
        <w:rPr>
          <w:rFonts w:ascii="Segoe UI" w:eastAsia="Times New Roman" w:hAnsi="Segoe UI" w:cs="Segoe UI"/>
          <w:b/>
          <w:bCs/>
          <w:color w:val="242424"/>
          <w:kern w:val="0"/>
          <w:lang w:eastAsia="cs-CZ"/>
          <w14:ligatures w14:val="none"/>
        </w:rPr>
        <w:t>kdykoliv mezi 16. – 31. 5. 2024 a kolikrát chce</w:t>
      </w:r>
      <w:r w:rsidR="00684FF7">
        <w:rPr>
          <w:rFonts w:ascii="Segoe UI" w:eastAsia="Times New Roman" w:hAnsi="Segoe UI" w:cs="Segoe UI"/>
          <w:b/>
          <w:bCs/>
          <w:color w:val="242424"/>
          <w:kern w:val="0"/>
          <w:lang w:eastAsia="cs-CZ"/>
          <w14:ligatures w14:val="none"/>
        </w:rPr>
        <w:t>te</w:t>
      </w:r>
      <w:r w:rsidRPr="00684FF7">
        <w:rPr>
          <w:rFonts w:ascii="Segoe UI" w:eastAsia="Times New Roman" w:hAnsi="Segoe UI" w:cs="Segoe UI"/>
          <w:b/>
          <w:bCs/>
          <w:color w:val="242424"/>
          <w:kern w:val="0"/>
          <w:lang w:eastAsia="cs-CZ"/>
          <w14:ligatures w14:val="none"/>
        </w:rPr>
        <w:t xml:space="preserve">! </w:t>
      </w:r>
      <w:r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Čím více kilometrů, tím lépe pro tvoji školu. Za každý uběhnutý kilometr věnuje partner školní výzvy OC Šestka 1 Kč Paměti národa</w:t>
      </w:r>
      <w:r w:rsidR="001B0F53"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.</w:t>
      </w:r>
    </w:p>
    <w:p w14:paraId="3DE25117" w14:textId="62F0D674" w:rsidR="00A36A6E" w:rsidRPr="00684FF7" w:rsidRDefault="00A36A6E" w:rsidP="00A36A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</w:pPr>
      <w:r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Po doběhnutí si ulož</w:t>
      </w:r>
      <w:r w:rsid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te</w:t>
      </w:r>
      <w:r w:rsidRPr="00684FF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 xml:space="preserve"> záznam běhu z aplikace nebo hodinek (fotka, printscreen), kde bude čas, datum a počet uběhnutých kilometrů.</w:t>
      </w:r>
    </w:p>
    <w:p w14:paraId="2E4DA4F7" w14:textId="0719C9E2" w:rsidR="00A36A6E" w:rsidRDefault="00A36A6E" w:rsidP="00A36A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kern w:val="0"/>
          <w:lang w:eastAsia="cs-CZ"/>
          <w14:ligatures w14:val="none"/>
        </w:rPr>
      </w:pPr>
      <w:r w:rsidRPr="00684FF7">
        <w:rPr>
          <w:rFonts w:ascii="Segoe UI" w:eastAsia="Times New Roman" w:hAnsi="Segoe UI" w:cs="Segoe UI"/>
          <w:b/>
          <w:bCs/>
          <w:color w:val="242424"/>
          <w:kern w:val="0"/>
          <w:lang w:eastAsia="cs-CZ"/>
          <w14:ligatures w14:val="none"/>
        </w:rPr>
        <w:t>Zadávej</w:t>
      </w:r>
      <w:r w:rsidR="008B2F98">
        <w:rPr>
          <w:rFonts w:ascii="Segoe UI" w:eastAsia="Times New Roman" w:hAnsi="Segoe UI" w:cs="Segoe UI"/>
          <w:b/>
          <w:bCs/>
          <w:color w:val="242424"/>
          <w:kern w:val="0"/>
          <w:lang w:eastAsia="cs-CZ"/>
          <w14:ligatures w14:val="none"/>
        </w:rPr>
        <w:t>te</w:t>
      </w:r>
      <w:r w:rsidRPr="00684FF7">
        <w:rPr>
          <w:rFonts w:ascii="Segoe UI" w:eastAsia="Times New Roman" w:hAnsi="Segoe UI" w:cs="Segoe UI"/>
          <w:b/>
          <w:bCs/>
          <w:color w:val="242424"/>
          <w:kern w:val="0"/>
          <w:lang w:eastAsia="cs-CZ"/>
          <w14:ligatures w14:val="none"/>
        </w:rPr>
        <w:t xml:space="preserve"> výsledky průběžně přes unikátní odkaz Hlášení výsledku v tomto e-mailu do půlnoci 31. 5. 2024.</w:t>
      </w:r>
      <w:r w:rsidR="001B0F53" w:rsidRPr="00684FF7">
        <w:rPr>
          <w:rFonts w:ascii="Segoe UI" w:eastAsia="Times New Roman" w:hAnsi="Segoe UI" w:cs="Segoe UI"/>
          <w:b/>
          <w:bCs/>
          <w:color w:val="242424"/>
          <w:kern w:val="0"/>
          <w:lang w:eastAsia="cs-CZ"/>
          <w14:ligatures w14:val="none"/>
        </w:rPr>
        <w:t xml:space="preserve"> Odkaz najde</w:t>
      </w:r>
      <w:r w:rsidR="008B2F98">
        <w:rPr>
          <w:rFonts w:ascii="Segoe UI" w:eastAsia="Times New Roman" w:hAnsi="Segoe UI" w:cs="Segoe UI"/>
          <w:b/>
          <w:bCs/>
          <w:color w:val="242424"/>
          <w:kern w:val="0"/>
          <w:lang w:eastAsia="cs-CZ"/>
          <w14:ligatures w14:val="none"/>
        </w:rPr>
        <w:t>te</w:t>
      </w:r>
      <w:r w:rsidR="001B0F53" w:rsidRPr="00684FF7">
        <w:rPr>
          <w:rFonts w:ascii="Segoe UI" w:eastAsia="Times New Roman" w:hAnsi="Segoe UI" w:cs="Segoe UI"/>
          <w:b/>
          <w:bCs/>
          <w:color w:val="242424"/>
          <w:kern w:val="0"/>
          <w:lang w:eastAsia="cs-CZ"/>
          <w14:ligatures w14:val="none"/>
        </w:rPr>
        <w:t xml:space="preserve"> v úvodu textu.</w:t>
      </w:r>
    </w:p>
    <w:p w14:paraId="7AFA9D9F" w14:textId="4BD9D598" w:rsidR="008B2F98" w:rsidRPr="008B2F98" w:rsidRDefault="008B2F98" w:rsidP="00A36A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kern w:val="0"/>
          <w:lang w:eastAsia="cs-CZ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V případě nejasností mě kontaktujte.</w:t>
      </w:r>
    </w:p>
    <w:p w14:paraId="0C386ABD" w14:textId="28BEEE64" w:rsidR="008B2F98" w:rsidRDefault="008B2F98" w:rsidP="008B2F9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 xml:space="preserve">                                                                        Gábi Kocková</w:t>
      </w:r>
      <w:r w:rsidR="008C6F67">
        <w:rPr>
          <w:rFonts w:ascii="Segoe UI" w:eastAsia="Times New Roman" w:hAnsi="Segoe UI" w:cs="Segoe UI"/>
          <w:color w:val="242424"/>
          <w:kern w:val="0"/>
          <w:lang w:eastAsia="cs-CZ"/>
          <w14:ligatures w14:val="none"/>
        </w:rPr>
        <w:t>, učitelka dějepisu</w:t>
      </w:r>
    </w:p>
    <w:p w14:paraId="0D128B1A" w14:textId="1B6F1DC5" w:rsidR="008B2F98" w:rsidRDefault="008B2F98" w:rsidP="008B2F9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b/>
          <w:bCs/>
          <w:color w:val="242424"/>
          <w:kern w:val="0"/>
          <w:lang w:eastAsia="cs-CZ"/>
          <w14:ligatures w14:val="none"/>
        </w:rPr>
      </w:pPr>
      <w:r>
        <w:rPr>
          <w:rFonts w:ascii="Segoe UI" w:eastAsia="Times New Roman" w:hAnsi="Segoe UI" w:cs="Segoe UI"/>
          <w:b/>
          <w:bCs/>
          <w:noProof/>
          <w:color w:val="242424"/>
          <w:kern w:val="0"/>
          <w:lang w:eastAsia="cs-CZ"/>
        </w:rPr>
        <w:drawing>
          <wp:inline distT="0" distB="0" distL="0" distR="0" wp14:anchorId="10D5C052" wp14:editId="369E2715">
            <wp:extent cx="2514600" cy="1020445"/>
            <wp:effectExtent l="0" t="0" r="0" b="8255"/>
            <wp:docPr id="618033460" name="Obrázek 1" descr="Obsah obrázku snímek obrazovky, text, žlutá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046893" name="Obrázek 1" descr="Obsah obrázku snímek obrazovky, text, žlutá, strom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143" cy="102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2794B" w14:textId="485D193D" w:rsidR="00684FF7" w:rsidRDefault="00684FF7" w:rsidP="00684FF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b/>
          <w:bCs/>
          <w:color w:val="242424"/>
          <w:kern w:val="0"/>
          <w:lang w:eastAsia="cs-CZ"/>
          <w14:ligatures w14:val="none"/>
        </w:rPr>
      </w:pPr>
    </w:p>
    <w:p w14:paraId="4C23B9E5" w14:textId="49165995" w:rsidR="00684FF7" w:rsidRPr="00684FF7" w:rsidRDefault="00684FF7" w:rsidP="00684FF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b/>
          <w:bCs/>
          <w:color w:val="242424"/>
          <w:kern w:val="0"/>
          <w:lang w:eastAsia="cs-CZ"/>
          <w14:ligatures w14:val="none"/>
        </w:rPr>
      </w:pPr>
    </w:p>
    <w:p w14:paraId="665058CD" w14:textId="40D21EB5" w:rsidR="001B0F53" w:rsidRDefault="001B0F53" w:rsidP="001B0F5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</w:pPr>
    </w:p>
    <w:p w14:paraId="664B0748" w14:textId="77777777" w:rsidR="001B0F53" w:rsidRPr="001B0F53" w:rsidRDefault="001B0F53" w:rsidP="001B0F5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cs-CZ"/>
          <w14:ligatures w14:val="none"/>
        </w:rPr>
      </w:pPr>
    </w:p>
    <w:p w14:paraId="418076EE" w14:textId="77777777" w:rsidR="00A36A6E" w:rsidRDefault="00A36A6E" w:rsidP="008D7483">
      <w:pPr>
        <w:shd w:val="clear" w:color="auto" w:fill="FFFFFF"/>
        <w:spacing w:beforeAutospacing="1" w:after="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FF"/>
          <w:kern w:val="0"/>
          <w:sz w:val="23"/>
          <w:szCs w:val="23"/>
          <w:u w:val="single"/>
          <w:bdr w:val="none" w:sz="0" w:space="0" w:color="auto" w:frame="1"/>
          <w:lang w:eastAsia="cs-CZ"/>
          <w14:ligatures w14:val="none"/>
        </w:rPr>
      </w:pPr>
    </w:p>
    <w:p w14:paraId="6C7F9B5A" w14:textId="341D5A42" w:rsidR="00A36A6E" w:rsidRDefault="00A36A6E" w:rsidP="00A36A6E">
      <w:pPr>
        <w:jc w:val="right"/>
        <w:textAlignment w:val="baseline"/>
        <w:rPr>
          <w:rFonts w:ascii="Segoe UI" w:hAnsi="Segoe UI" w:cs="Segoe UI"/>
          <w:sz w:val="21"/>
          <w:szCs w:val="21"/>
        </w:rPr>
      </w:pPr>
    </w:p>
    <w:p w14:paraId="68A018B9" w14:textId="3FF2D30C" w:rsidR="00A36A6E" w:rsidRDefault="00A36A6E" w:rsidP="00A36A6E">
      <w:pPr>
        <w:jc w:val="right"/>
        <w:textAlignment w:val="baseline"/>
        <w:rPr>
          <w:rFonts w:ascii="Segoe UI" w:hAnsi="Segoe UI" w:cs="Segoe UI"/>
          <w:sz w:val="21"/>
          <w:szCs w:val="21"/>
        </w:rPr>
      </w:pPr>
    </w:p>
    <w:p w14:paraId="60E15589" w14:textId="651C5CDC" w:rsidR="00A36A6E" w:rsidRDefault="00A36A6E" w:rsidP="00A36A6E">
      <w:pPr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A3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C792B"/>
    <w:multiLevelType w:val="multilevel"/>
    <w:tmpl w:val="E56C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997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83"/>
    <w:rsid w:val="000C51F0"/>
    <w:rsid w:val="001B0F53"/>
    <w:rsid w:val="00465406"/>
    <w:rsid w:val="00684FF7"/>
    <w:rsid w:val="007D0A62"/>
    <w:rsid w:val="008A0911"/>
    <w:rsid w:val="008B2F98"/>
    <w:rsid w:val="008C6F67"/>
    <w:rsid w:val="008D7483"/>
    <w:rsid w:val="009348AE"/>
    <w:rsid w:val="00A25A76"/>
    <w:rsid w:val="00A36A6E"/>
    <w:rsid w:val="00A826CF"/>
    <w:rsid w:val="00B75F9E"/>
    <w:rsid w:val="00BD7DE9"/>
    <w:rsid w:val="00BE2BB4"/>
    <w:rsid w:val="00D25F6E"/>
    <w:rsid w:val="00E3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4EC6"/>
  <w15:chartTrackingRefBased/>
  <w15:docId w15:val="{3110AE9D-E966-42CD-A5C3-C6BC2FE6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7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7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7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D7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7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7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7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7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7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8D7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D7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8D74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74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74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74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74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74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7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7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7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7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7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74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74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74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7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74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748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8D7483"/>
    <w:rPr>
      <w:color w:val="0000FF"/>
      <w:u w:val="single"/>
    </w:rPr>
  </w:style>
  <w:style w:type="character" w:customStyle="1" w:styleId="mbyod">
    <w:name w:val="mbyod"/>
    <w:basedOn w:val="Standardnpsmoodstavce"/>
    <w:rsid w:val="00A36A6E"/>
  </w:style>
  <w:style w:type="character" w:customStyle="1" w:styleId="fui-avatarinitials">
    <w:name w:val="fui-avatar__initials"/>
    <w:basedOn w:val="Standardnpsmoodstavce"/>
    <w:rsid w:val="00A36A6E"/>
  </w:style>
  <w:style w:type="character" w:customStyle="1" w:styleId="ozzzk">
    <w:name w:val="ozzzk"/>
    <w:basedOn w:val="Standardnpsmoodstavce"/>
    <w:rsid w:val="00A36A6E"/>
  </w:style>
  <w:style w:type="character" w:customStyle="1" w:styleId="flwlv">
    <w:name w:val="flwlv"/>
    <w:basedOn w:val="Standardnpsmoodstavce"/>
    <w:rsid w:val="00A36A6E"/>
  </w:style>
  <w:style w:type="character" w:customStyle="1" w:styleId="entity">
    <w:name w:val="_entity"/>
    <w:basedOn w:val="Standardnpsmoodstavce"/>
    <w:rsid w:val="00A36A6E"/>
  </w:style>
  <w:style w:type="character" w:customStyle="1" w:styleId="pu1yl">
    <w:name w:val="pu1yl"/>
    <w:basedOn w:val="Standardnpsmoodstavce"/>
    <w:rsid w:val="00A36A6E"/>
  </w:style>
  <w:style w:type="paragraph" w:styleId="Normlnweb">
    <w:name w:val="Normal (Web)"/>
    <w:basedOn w:val="Normln"/>
    <w:uiPriority w:val="99"/>
    <w:semiHidden/>
    <w:unhideWhenUsed/>
    <w:rsid w:val="00A3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36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4583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3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7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65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8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541998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8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17182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817974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0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96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14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1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94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60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135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85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2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57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93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1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15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63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33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56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65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4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0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6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79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4705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23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16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03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09678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465986">
                                                  <w:marLeft w:val="27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23979">
                                          <w:marLeft w:val="780"/>
                                          <w:marRight w:val="24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2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24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ntime.cz/vysledky253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ontime.cz/startovka25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ntime.cz/report2534/?token=6C8D46C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rontime.cz/public/bib/2534/105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Kocková Gabriela</dc:creator>
  <cp:keywords/>
  <dc:description/>
  <cp:lastModifiedBy>Kocková Gabriela</cp:lastModifiedBy>
  <cp:revision>12</cp:revision>
  <dcterms:created xsi:type="dcterms:W3CDTF">2024-05-14T12:56:00Z</dcterms:created>
  <dcterms:modified xsi:type="dcterms:W3CDTF">2024-05-14T15:42:00Z</dcterms:modified>
</cp:coreProperties>
</file>